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78" w:rsidRPr="00463D39" w:rsidRDefault="00AB5F4F" w:rsidP="00806878">
      <w:pPr>
        <w:shd w:val="clear" w:color="auto" w:fill="0070C0"/>
        <w:jc w:val="center"/>
        <w:rPr>
          <w:rFonts w:ascii="Corbel" w:hAnsi="Corbel" w:cs="Arial"/>
          <w:b/>
          <w:color w:val="FFFFFF" w:themeColor="background1"/>
          <w:sz w:val="24"/>
          <w:szCs w:val="20"/>
          <w:lang w:val="fr-BE"/>
        </w:rPr>
      </w:pPr>
      <w:r>
        <w:rPr>
          <w:rFonts w:ascii="Corbel" w:hAnsi="Corbel" w:cs="Arial"/>
          <w:b/>
          <w:color w:val="FFFFFF" w:themeColor="background1"/>
          <w:sz w:val="24"/>
          <w:szCs w:val="20"/>
          <w:lang w:val="fr-BE"/>
        </w:rPr>
        <w:t>Secondaire</w:t>
      </w:r>
      <w:r w:rsidR="00806878" w:rsidRPr="00463D39">
        <w:rPr>
          <w:rFonts w:ascii="Corbel" w:hAnsi="Corbel" w:cs="Arial"/>
          <w:b/>
          <w:color w:val="FFFFFF" w:themeColor="background1"/>
          <w:sz w:val="24"/>
          <w:szCs w:val="20"/>
          <w:lang w:val="fr-BE"/>
        </w:rPr>
        <w:t xml:space="preserve">   –  A</w:t>
      </w:r>
      <w:r w:rsidR="001E6126">
        <w:rPr>
          <w:rFonts w:ascii="Corbel" w:hAnsi="Corbel" w:cs="Arial"/>
          <w:b/>
          <w:color w:val="FFFFFF" w:themeColor="background1"/>
          <w:sz w:val="24"/>
          <w:szCs w:val="20"/>
          <w:lang w:val="fr-BE"/>
        </w:rPr>
        <w:t>nnée scolaire 2016</w:t>
      </w:r>
      <w:bookmarkStart w:id="0" w:name="_GoBack"/>
      <w:bookmarkEnd w:id="0"/>
      <w:r w:rsidR="00806878" w:rsidRPr="00463D39">
        <w:rPr>
          <w:rFonts w:ascii="Corbel" w:hAnsi="Corbel" w:cs="Arial"/>
          <w:b/>
          <w:color w:val="FFFFFF" w:themeColor="background1"/>
          <w:sz w:val="24"/>
          <w:szCs w:val="20"/>
          <w:lang w:val="fr-BE"/>
        </w:rPr>
        <w:t>-201</w:t>
      </w:r>
      <w:r w:rsidR="00806878">
        <w:rPr>
          <w:rFonts w:ascii="Corbel" w:hAnsi="Corbel" w:cs="Arial"/>
          <w:b/>
          <w:color w:val="FFFFFF" w:themeColor="background1"/>
          <w:sz w:val="24"/>
          <w:szCs w:val="20"/>
          <w:lang w:val="fr-BE"/>
        </w:rPr>
        <w:t>7</w:t>
      </w:r>
    </w:p>
    <w:p w:rsidR="00806878" w:rsidRPr="00463D39" w:rsidRDefault="00806878" w:rsidP="00806878">
      <w:pPr>
        <w:rPr>
          <w:rFonts w:ascii="Corbel" w:hAnsi="Corbel" w:cs="Arial"/>
          <w:sz w:val="20"/>
          <w:szCs w:val="20"/>
          <w:lang w:val="fr-BE"/>
        </w:rPr>
      </w:pPr>
    </w:p>
    <w:p w:rsidR="00806878" w:rsidRPr="00463D39" w:rsidRDefault="00806878" w:rsidP="00806878">
      <w:pPr>
        <w:shd w:val="clear" w:color="auto" w:fill="00B0F0"/>
        <w:jc w:val="center"/>
        <w:rPr>
          <w:rFonts w:ascii="Corbel" w:hAnsi="Corbel" w:cs="Arial"/>
          <w:b/>
          <w:color w:val="FFFFFF" w:themeColor="background1"/>
          <w:sz w:val="24"/>
          <w:szCs w:val="20"/>
          <w:lang w:val="fr-BE"/>
        </w:rPr>
      </w:pPr>
      <w:r>
        <w:rPr>
          <w:rFonts w:ascii="Corbel" w:hAnsi="Corbel" w:cs="Arial"/>
          <w:b/>
          <w:color w:val="FFFFFF" w:themeColor="background1"/>
          <w:sz w:val="24"/>
          <w:szCs w:val="20"/>
          <w:lang w:val="fr-BE"/>
        </w:rPr>
        <w:t>Procédure d’orientation des familles vers le service médical</w:t>
      </w:r>
      <w:r w:rsidR="007C4854">
        <w:rPr>
          <w:rFonts w:ascii="Corbel" w:hAnsi="Corbel" w:cs="Arial"/>
          <w:b/>
          <w:color w:val="FFFFFF" w:themeColor="background1"/>
          <w:sz w:val="24"/>
          <w:szCs w:val="20"/>
          <w:lang w:val="fr-BE"/>
        </w:rPr>
        <w:t xml:space="preserve"> – PAP/PAI/PPS</w:t>
      </w:r>
    </w:p>
    <w:p w:rsidR="00806878" w:rsidRPr="00463D39" w:rsidRDefault="00806878" w:rsidP="00806878">
      <w:pPr>
        <w:rPr>
          <w:rFonts w:ascii="Corbel" w:hAnsi="Corbel" w:cs="Arial"/>
          <w:sz w:val="20"/>
          <w:szCs w:val="20"/>
          <w:lang w:val="fr-BE"/>
        </w:rPr>
      </w:pPr>
    </w:p>
    <w:p w:rsidR="00806878" w:rsidRPr="004F6C45" w:rsidRDefault="00806878" w:rsidP="00806878">
      <w:pPr>
        <w:shd w:val="clear" w:color="auto" w:fill="D9D9D9" w:themeFill="background1" w:themeFillShade="D9"/>
        <w:jc w:val="both"/>
        <w:rPr>
          <w:rFonts w:ascii="Corbel" w:hAnsi="Corbel" w:cs="Arial"/>
          <w:b/>
          <w:sz w:val="20"/>
          <w:szCs w:val="20"/>
          <w:lang w:val="fr-BE"/>
        </w:rPr>
      </w:pPr>
      <w:r w:rsidRPr="00463D39">
        <w:rPr>
          <w:rFonts w:ascii="Corbel" w:hAnsi="Corbel" w:cs="Arial"/>
          <w:b/>
          <w:sz w:val="20"/>
          <w:szCs w:val="20"/>
          <w:lang w:val="fr-BE"/>
        </w:rPr>
        <w:t xml:space="preserve"> Objectif</w:t>
      </w:r>
      <w:r>
        <w:rPr>
          <w:rFonts w:ascii="Corbel" w:hAnsi="Corbel" w:cs="Arial"/>
          <w:b/>
          <w:sz w:val="20"/>
          <w:szCs w:val="20"/>
          <w:lang w:val="fr-BE"/>
        </w:rPr>
        <w:t>s</w:t>
      </w:r>
      <w:r w:rsidRPr="00463D39">
        <w:rPr>
          <w:rFonts w:ascii="Corbel" w:hAnsi="Corbel" w:cs="Arial"/>
          <w:b/>
          <w:sz w:val="20"/>
          <w:szCs w:val="20"/>
          <w:lang w:val="fr-BE"/>
        </w:rPr>
        <w:t xml:space="preserve"> </w:t>
      </w:r>
      <w:r>
        <w:rPr>
          <w:rFonts w:ascii="Corbel" w:hAnsi="Corbel" w:cs="Arial"/>
          <w:b/>
          <w:sz w:val="20"/>
          <w:szCs w:val="20"/>
          <w:lang w:val="fr-BE"/>
        </w:rPr>
        <w:t>du projet</w:t>
      </w:r>
    </w:p>
    <w:p w:rsidR="00806878" w:rsidRDefault="00806878" w:rsidP="00806878">
      <w:pPr>
        <w:pStyle w:val="Paragraphedeliste"/>
        <w:numPr>
          <w:ilvl w:val="0"/>
          <w:numId w:val="1"/>
        </w:numPr>
        <w:ind w:left="426"/>
        <w:jc w:val="both"/>
        <w:rPr>
          <w:rFonts w:ascii="Corbel" w:hAnsi="Corbel" w:cs="Arial"/>
          <w:b/>
          <w:sz w:val="20"/>
          <w:szCs w:val="20"/>
          <w:lang w:val="fr-BE"/>
        </w:rPr>
      </w:pPr>
      <w:r>
        <w:rPr>
          <w:rFonts w:ascii="Corbel" w:hAnsi="Corbel" w:cs="Arial"/>
          <w:b/>
          <w:sz w:val="20"/>
          <w:szCs w:val="20"/>
          <w:lang w:val="fr-BE"/>
        </w:rPr>
        <w:t>Clarifier la chaîne de transmission lorsque le corps pédagogique demande un bilan médical</w:t>
      </w:r>
      <w:r w:rsidR="007C4854">
        <w:rPr>
          <w:rFonts w:ascii="Corbel" w:hAnsi="Corbel" w:cs="Arial"/>
          <w:b/>
          <w:sz w:val="20"/>
          <w:szCs w:val="20"/>
          <w:lang w:val="fr-BE"/>
        </w:rPr>
        <w:t xml:space="preserve"> pour établir un PAP, un PAI ou un PPS</w:t>
      </w:r>
    </w:p>
    <w:p w:rsidR="00806878" w:rsidRDefault="00806878" w:rsidP="00806878">
      <w:pPr>
        <w:pStyle w:val="Paragraphedeliste"/>
        <w:numPr>
          <w:ilvl w:val="0"/>
          <w:numId w:val="1"/>
        </w:numPr>
        <w:ind w:left="426"/>
        <w:jc w:val="both"/>
        <w:rPr>
          <w:rFonts w:ascii="Corbel" w:hAnsi="Corbel" w:cs="Arial"/>
          <w:b/>
          <w:sz w:val="20"/>
          <w:szCs w:val="20"/>
          <w:lang w:val="fr-BE"/>
        </w:rPr>
      </w:pPr>
      <w:r>
        <w:rPr>
          <w:rFonts w:ascii="Corbel" w:hAnsi="Corbel" w:cs="Arial"/>
          <w:b/>
          <w:sz w:val="20"/>
          <w:szCs w:val="20"/>
          <w:lang w:val="fr-BE"/>
        </w:rPr>
        <w:t>Définir des méthodes de travail communes aux services pédagogique et médical</w:t>
      </w:r>
    </w:p>
    <w:p w:rsidR="00806878" w:rsidRDefault="00806878" w:rsidP="00806878">
      <w:pPr>
        <w:pStyle w:val="Paragraphedeliste"/>
        <w:numPr>
          <w:ilvl w:val="0"/>
          <w:numId w:val="1"/>
        </w:numPr>
        <w:ind w:left="426"/>
        <w:jc w:val="both"/>
        <w:rPr>
          <w:rFonts w:ascii="Corbel" w:hAnsi="Corbel" w:cs="Arial"/>
          <w:b/>
          <w:sz w:val="20"/>
          <w:szCs w:val="20"/>
          <w:lang w:val="fr-BE"/>
        </w:rPr>
      </w:pPr>
      <w:r>
        <w:rPr>
          <w:rFonts w:ascii="Corbel" w:hAnsi="Corbel" w:cs="Arial"/>
          <w:b/>
          <w:sz w:val="20"/>
          <w:szCs w:val="20"/>
          <w:lang w:val="fr-BE"/>
        </w:rPr>
        <w:t>Accompagner les professeurs dans les démarches auprès des familles</w:t>
      </w:r>
    </w:p>
    <w:p w:rsidR="00806878" w:rsidRDefault="00806878" w:rsidP="00806878">
      <w:pPr>
        <w:pStyle w:val="Paragraphedeliste"/>
        <w:ind w:left="1068"/>
        <w:jc w:val="both"/>
        <w:rPr>
          <w:rFonts w:ascii="Corbel" w:hAnsi="Corbel" w:cs="Arial"/>
          <w:sz w:val="20"/>
          <w:szCs w:val="20"/>
          <w:lang w:val="fr-BE"/>
        </w:rPr>
      </w:pPr>
    </w:p>
    <w:p w:rsidR="00806878" w:rsidRPr="00463D39" w:rsidRDefault="00806878" w:rsidP="00806878">
      <w:pPr>
        <w:shd w:val="clear" w:color="auto" w:fill="D9D9D9" w:themeFill="background1" w:themeFillShade="D9"/>
        <w:jc w:val="both"/>
        <w:rPr>
          <w:rFonts w:ascii="Corbel" w:hAnsi="Corbel" w:cs="Arial"/>
          <w:b/>
          <w:sz w:val="20"/>
          <w:szCs w:val="20"/>
          <w:lang w:val="fr-BE"/>
        </w:rPr>
      </w:pPr>
      <w:r>
        <w:rPr>
          <w:rFonts w:ascii="Corbel" w:hAnsi="Corbel" w:cs="Arial"/>
          <w:b/>
          <w:sz w:val="20"/>
          <w:szCs w:val="20"/>
          <w:lang w:val="fr-BE"/>
        </w:rPr>
        <w:t xml:space="preserve"> </w:t>
      </w:r>
      <w:r w:rsidR="007C4854">
        <w:rPr>
          <w:rFonts w:ascii="Corbel" w:hAnsi="Corbel" w:cs="Arial"/>
          <w:b/>
          <w:sz w:val="20"/>
          <w:szCs w:val="20"/>
          <w:lang w:val="fr-BE"/>
        </w:rPr>
        <w:t>Procédure</w:t>
      </w:r>
    </w:p>
    <w:p w:rsidR="00CA5F48" w:rsidRPr="00CA5F48" w:rsidRDefault="00CA5F48">
      <w:pPr>
        <w:rPr>
          <w:b/>
        </w:rPr>
      </w:pPr>
      <w:r w:rsidRPr="00CA5F48">
        <w:rPr>
          <w:b/>
        </w:rPr>
        <w:t>Dans quel cas ? </w:t>
      </w:r>
    </w:p>
    <w:p w:rsidR="00864DA9" w:rsidRDefault="007C4854" w:rsidP="00A737FE">
      <w:pPr>
        <w:pStyle w:val="Paragraphedeliste"/>
        <w:numPr>
          <w:ilvl w:val="0"/>
          <w:numId w:val="1"/>
        </w:numPr>
      </w:pPr>
      <w:r>
        <w:t xml:space="preserve">Lorsqu’un professeur remarque qu’un élève aurait besoin </w:t>
      </w:r>
      <w:r w:rsidR="006006DE">
        <w:t>d’une aide particulière nécessitant la mise en place d’un potentiel PAI/PAP/PPS</w:t>
      </w:r>
      <w:r w:rsidR="00A737FE">
        <w:t> </w:t>
      </w:r>
    </w:p>
    <w:p w:rsidR="00A737FE" w:rsidRDefault="00A737FE" w:rsidP="00A737FE">
      <w:pPr>
        <w:pStyle w:val="Paragraphedeliste"/>
        <w:numPr>
          <w:ilvl w:val="0"/>
          <w:numId w:val="1"/>
        </w:numPr>
      </w:pPr>
      <w:r>
        <w:t>Lorsque la</w:t>
      </w:r>
      <w:r w:rsidR="006006DE">
        <w:t xml:space="preserve"> famille</w:t>
      </w:r>
      <w:r>
        <w:t xml:space="preserve"> indique</w:t>
      </w:r>
      <w:r w:rsidR="006006DE">
        <w:t xml:space="preserve"> à l’enseignant</w:t>
      </w:r>
      <w:r w:rsidR="002F74C0">
        <w:t xml:space="preserve"> ou à la direction</w:t>
      </w:r>
      <w:r w:rsidR="006006DE">
        <w:t xml:space="preserve"> qu’</w:t>
      </w:r>
      <w:r w:rsidR="002F74C0">
        <w:t>elle</w:t>
      </w:r>
      <w:r>
        <w:t xml:space="preserve"> a</w:t>
      </w:r>
      <w:r w:rsidR="006006DE">
        <w:t xml:space="preserve"> effectué des « bilans médicaux »</w:t>
      </w:r>
      <w:r w:rsidR="002F74C0">
        <w:t xml:space="preserve"> (au sens large)</w:t>
      </w:r>
    </w:p>
    <w:p w:rsidR="00CA5F48" w:rsidRPr="00A737FE" w:rsidRDefault="00CA5F48">
      <w:pPr>
        <w:rPr>
          <w:b/>
          <w:u w:val="single"/>
        </w:rPr>
      </w:pPr>
      <w:r w:rsidRPr="00A737FE">
        <w:rPr>
          <w:b/>
          <w:u w:val="single"/>
        </w:rPr>
        <w:t xml:space="preserve">Le service médical est l’interlocuteur privilégié de la famille </w:t>
      </w:r>
    </w:p>
    <w:p w:rsidR="00CA5F48" w:rsidRDefault="00794589">
      <w:r>
        <w:rPr>
          <w:noProof/>
          <w:lang w:val="fr-BE" w:eastAsia="fr-BE"/>
        </w:rPr>
        <w:drawing>
          <wp:inline distT="0" distB="0" distL="0" distR="0" wp14:anchorId="28BAB111" wp14:editId="1D27B32B">
            <wp:extent cx="6177516" cy="3805555"/>
            <wp:effectExtent l="57150" t="57150" r="52070" b="61595"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CA5F48" w:rsidSect="00CA5F48">
      <w:headerReference w:type="default" r:id="rId12"/>
      <w:footerReference w:type="default" r:id="rId13"/>
      <w:pgSz w:w="11906" w:h="16838"/>
      <w:pgMar w:top="1276" w:right="99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42C" w:rsidRDefault="00FF042C" w:rsidP="00806878">
      <w:pPr>
        <w:spacing w:after="0" w:line="240" w:lineRule="auto"/>
      </w:pPr>
      <w:r>
        <w:separator/>
      </w:r>
    </w:p>
  </w:endnote>
  <w:endnote w:type="continuationSeparator" w:id="0">
    <w:p w:rsidR="00FF042C" w:rsidRDefault="00FF042C" w:rsidP="008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878" w:rsidRPr="0077240C" w:rsidRDefault="00806878" w:rsidP="00806878">
    <w:pPr>
      <w:pStyle w:val="Pieddepage"/>
      <w:tabs>
        <w:tab w:val="center" w:pos="4680"/>
        <w:tab w:val="right" w:pos="9360"/>
      </w:tabs>
      <w:jc w:val="center"/>
      <w:rPr>
        <w:rFonts w:ascii="Arial" w:hAnsi="Arial" w:cs="Arial"/>
        <w:color w:val="17365D"/>
        <w:sz w:val="20"/>
        <w:szCs w:val="20"/>
      </w:rPr>
    </w:pPr>
    <w:r w:rsidRPr="0077240C">
      <w:rPr>
        <w:rFonts w:ascii="Arial" w:hAnsi="Arial" w:cs="Arial"/>
        <w:color w:val="17365D"/>
        <w:sz w:val="20"/>
        <w:szCs w:val="20"/>
      </w:rPr>
      <w:t>Avenue du Lycée Français, 9 – 1180 Bruxelles – Belgique</w:t>
    </w:r>
  </w:p>
  <w:p w:rsidR="00806878" w:rsidRPr="00806878" w:rsidRDefault="00806878" w:rsidP="00806878">
    <w:pPr>
      <w:pStyle w:val="Pieddepage"/>
      <w:tabs>
        <w:tab w:val="center" w:pos="4680"/>
        <w:tab w:val="right" w:pos="9360"/>
      </w:tabs>
      <w:jc w:val="center"/>
      <w:rPr>
        <w:rFonts w:ascii="Arial" w:hAnsi="Arial" w:cs="Arial"/>
        <w:color w:val="17365D"/>
        <w:sz w:val="20"/>
        <w:szCs w:val="20"/>
      </w:rPr>
    </w:pPr>
    <w:r w:rsidRPr="0077240C">
      <w:rPr>
        <w:rFonts w:ascii="Arial" w:hAnsi="Arial" w:cs="Arial"/>
        <w:i/>
        <w:color w:val="17365D"/>
        <w:sz w:val="20"/>
        <w:szCs w:val="20"/>
      </w:rPr>
      <w:t xml:space="preserve">Standard : </w:t>
    </w:r>
    <w:r>
      <w:rPr>
        <w:rFonts w:ascii="Arial" w:hAnsi="Arial" w:cs="Arial"/>
        <w:i/>
        <w:color w:val="17365D"/>
        <w:sz w:val="20"/>
        <w:szCs w:val="20"/>
      </w:rPr>
      <w:t>+32</w:t>
    </w:r>
    <w:r w:rsidRPr="0077240C">
      <w:rPr>
        <w:rFonts w:ascii="Arial" w:hAnsi="Arial" w:cs="Arial"/>
        <w:i/>
        <w:color w:val="17365D"/>
        <w:sz w:val="20"/>
        <w:szCs w:val="20"/>
      </w:rPr>
      <w:t xml:space="preserve"> (0)2 374 58 78</w:t>
    </w:r>
    <w:r w:rsidRPr="0077240C">
      <w:rPr>
        <w:rFonts w:ascii="Arial" w:hAnsi="Arial" w:cs="Arial"/>
        <w:i/>
        <w:color w:val="17365D"/>
        <w:sz w:val="20"/>
        <w:szCs w:val="20"/>
      </w:rPr>
      <w:tab/>
    </w:r>
    <w:r>
      <w:rPr>
        <w:rFonts w:ascii="Arial" w:hAnsi="Arial" w:cs="Arial"/>
        <w:i/>
        <w:color w:val="17365D"/>
        <w:sz w:val="20"/>
        <w:szCs w:val="20"/>
      </w:rPr>
      <w:t xml:space="preserve"> - </w:t>
    </w:r>
    <w:r w:rsidRPr="0077240C">
      <w:rPr>
        <w:rFonts w:ascii="Arial" w:hAnsi="Arial" w:cs="Arial"/>
        <w:color w:val="17365D"/>
        <w:sz w:val="20"/>
        <w:szCs w:val="20"/>
        <w:u w:val="single"/>
      </w:rPr>
      <w:t>lfjm@lyceefrancais.be</w:t>
    </w:r>
    <w:r w:rsidRPr="0077240C">
      <w:rPr>
        <w:rFonts w:ascii="Arial" w:hAnsi="Arial" w:cs="Arial"/>
        <w:color w:val="17365D"/>
        <w:sz w:val="20"/>
        <w:szCs w:val="20"/>
      </w:rPr>
      <w:t xml:space="preserve">       </w:t>
    </w:r>
    <w:hyperlink r:id="rId1" w:history="1">
      <w:r w:rsidRPr="00A516CB">
        <w:rPr>
          <w:rStyle w:val="Lienhypertexte"/>
          <w:rFonts w:ascii="Arial" w:hAnsi="Arial" w:cs="Arial"/>
          <w:sz w:val="20"/>
          <w:szCs w:val="20"/>
        </w:rPr>
        <w:t>https://www.lyceefrancais.be/</w:t>
      </w:r>
    </w:hyperlink>
    <w:r>
      <w:rPr>
        <w:rFonts w:ascii="Arial" w:hAnsi="Arial" w:cs="Arial"/>
        <w:color w:val="17365D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42C" w:rsidRDefault="00FF042C" w:rsidP="00806878">
      <w:pPr>
        <w:spacing w:after="0" w:line="240" w:lineRule="auto"/>
      </w:pPr>
      <w:r>
        <w:separator/>
      </w:r>
    </w:p>
  </w:footnote>
  <w:footnote w:type="continuationSeparator" w:id="0">
    <w:p w:rsidR="00FF042C" w:rsidRDefault="00FF042C" w:rsidP="008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878" w:rsidRDefault="00806878">
    <w:pPr>
      <w:pStyle w:val="En-tte"/>
    </w:pPr>
    <w:bookmarkStart w:id="1" w:name="OLE_LINK3"/>
    <w:bookmarkStart w:id="2" w:name="OLE_LINK4"/>
    <w:bookmarkStart w:id="3" w:name="_Hlk138216863"/>
    <w:bookmarkStart w:id="4" w:name="OLE_LINK6"/>
    <w:bookmarkStart w:id="5" w:name="OLE_LINK7"/>
    <w:r>
      <w:rPr>
        <w:noProof/>
        <w:lang w:val="fr-BE" w:eastAsia="fr-BE"/>
      </w:rPr>
      <w:drawing>
        <wp:inline distT="0" distB="0" distL="0" distR="0" wp14:anchorId="46059353" wp14:editId="5EF1A17B">
          <wp:extent cx="1338927" cy="733425"/>
          <wp:effectExtent l="0" t="0" r="0" b="0"/>
          <wp:docPr id="48" name="Image 48" descr="Lycée5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ycée5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927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r>
      <w:t xml:space="preserve">                                                                                      </w:t>
    </w:r>
    <w:r>
      <w:rPr>
        <w:noProof/>
        <w:lang w:val="fr-BE" w:eastAsia="fr-BE"/>
      </w:rPr>
      <w:drawing>
        <wp:inline distT="0" distB="0" distL="0" distR="0" wp14:anchorId="76CCCCB6" wp14:editId="29D66AF0">
          <wp:extent cx="1323975" cy="676275"/>
          <wp:effectExtent l="0" t="0" r="0" b="0"/>
          <wp:docPr id="49" name="Image 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B447D"/>
    <w:multiLevelType w:val="hybridMultilevel"/>
    <w:tmpl w:val="6216670C"/>
    <w:lvl w:ilvl="0" w:tplc="411408D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78"/>
    <w:rsid w:val="00070F38"/>
    <w:rsid w:val="001E6126"/>
    <w:rsid w:val="002103AC"/>
    <w:rsid w:val="002F74C0"/>
    <w:rsid w:val="00331495"/>
    <w:rsid w:val="0044065F"/>
    <w:rsid w:val="0049407B"/>
    <w:rsid w:val="004B6F6F"/>
    <w:rsid w:val="0058321E"/>
    <w:rsid w:val="006006DE"/>
    <w:rsid w:val="00624420"/>
    <w:rsid w:val="007268DB"/>
    <w:rsid w:val="007337D5"/>
    <w:rsid w:val="00794589"/>
    <w:rsid w:val="007C4854"/>
    <w:rsid w:val="00806878"/>
    <w:rsid w:val="008E7E42"/>
    <w:rsid w:val="00A737FE"/>
    <w:rsid w:val="00AB5F4F"/>
    <w:rsid w:val="00CA5F48"/>
    <w:rsid w:val="00D10D05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7C8B16"/>
  <w15:docId w15:val="{215F8443-66AE-4371-8FF1-831E19A6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878"/>
    <w:pPr>
      <w:spacing w:after="200" w:line="276" w:lineRule="auto"/>
    </w:pPr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6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6878"/>
  </w:style>
  <w:style w:type="paragraph" w:styleId="Pieddepage">
    <w:name w:val="footer"/>
    <w:basedOn w:val="Normal"/>
    <w:link w:val="PieddepageCar"/>
    <w:unhideWhenUsed/>
    <w:rsid w:val="00806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6878"/>
  </w:style>
  <w:style w:type="character" w:styleId="Lienhypertexte">
    <w:name w:val="Hyperlink"/>
    <w:basedOn w:val="Policepardfaut"/>
    <w:uiPriority w:val="99"/>
    <w:unhideWhenUsed/>
    <w:rsid w:val="0080687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068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8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21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yceefrancais.b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D18369-9409-40B4-995B-1B3ECAD38A12}" type="doc">
      <dgm:prSet loTypeId="urn:microsoft.com/office/officeart/2005/8/layout/chevron2" loCatId="process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fr-FR"/>
        </a:p>
      </dgm:t>
    </dgm:pt>
    <dgm:pt modelId="{D4EC599C-F8C1-4181-B8FF-1606866B9F79}">
      <dgm:prSet phldrT="[Texte]"/>
      <dgm:spPr/>
      <dgm:t>
        <a:bodyPr/>
        <a:lstStyle/>
        <a:p>
          <a:endParaRPr lang="fr-FR"/>
        </a:p>
      </dgm:t>
    </dgm:pt>
    <dgm:pt modelId="{A4CE21B9-0D76-4A50-BF31-EFC70786B5A3}" type="parTrans" cxnId="{AE495E3B-F584-49DA-9020-8CCDDCB28076}">
      <dgm:prSet/>
      <dgm:spPr/>
      <dgm:t>
        <a:bodyPr/>
        <a:lstStyle/>
        <a:p>
          <a:endParaRPr lang="fr-FR"/>
        </a:p>
      </dgm:t>
    </dgm:pt>
    <dgm:pt modelId="{89227569-6804-4208-BB05-0FD521902476}" type="sibTrans" cxnId="{AE495E3B-F584-49DA-9020-8CCDDCB28076}">
      <dgm:prSet/>
      <dgm:spPr/>
      <dgm:t>
        <a:bodyPr/>
        <a:lstStyle/>
        <a:p>
          <a:endParaRPr lang="fr-FR"/>
        </a:p>
      </dgm:t>
    </dgm:pt>
    <dgm:pt modelId="{B8AE5C0F-212A-4DD2-B5E4-8C3CC11C36D5}">
      <dgm:prSet phldrT="[Texte]" custT="1"/>
      <dgm:spPr/>
      <dgm:t>
        <a:bodyPr/>
        <a:lstStyle/>
        <a:p>
          <a:r>
            <a:rPr lang="fr-FR" sz="1400"/>
            <a:t>Le professeur et/ou la direction dirige la famille vers le service médical</a:t>
          </a:r>
        </a:p>
      </dgm:t>
    </dgm:pt>
    <dgm:pt modelId="{CF51A2D1-A558-4AD5-90B9-7F745E5545F7}" type="parTrans" cxnId="{7971CF17-9806-473A-8DD0-F474098BDF11}">
      <dgm:prSet/>
      <dgm:spPr/>
      <dgm:t>
        <a:bodyPr/>
        <a:lstStyle/>
        <a:p>
          <a:endParaRPr lang="fr-FR"/>
        </a:p>
      </dgm:t>
    </dgm:pt>
    <dgm:pt modelId="{EB5F00D4-A287-4867-8C2C-AE2DAFC92E9A}" type="sibTrans" cxnId="{7971CF17-9806-473A-8DD0-F474098BDF11}">
      <dgm:prSet/>
      <dgm:spPr/>
      <dgm:t>
        <a:bodyPr/>
        <a:lstStyle/>
        <a:p>
          <a:endParaRPr lang="fr-FR"/>
        </a:p>
      </dgm:t>
    </dgm:pt>
    <dgm:pt modelId="{73F4891D-9F83-493D-A525-5685016E38ED}">
      <dgm:prSet phldrT="[Texte]"/>
      <dgm:spPr/>
      <dgm:t>
        <a:bodyPr/>
        <a:lstStyle/>
        <a:p>
          <a:endParaRPr lang="fr-FR"/>
        </a:p>
      </dgm:t>
    </dgm:pt>
    <dgm:pt modelId="{22307F19-8108-4B36-A12A-AF7E24F18610}" type="parTrans" cxnId="{83A5F7FC-8B51-4DD3-B377-DB4EEC212B34}">
      <dgm:prSet/>
      <dgm:spPr/>
      <dgm:t>
        <a:bodyPr/>
        <a:lstStyle/>
        <a:p>
          <a:endParaRPr lang="fr-FR"/>
        </a:p>
      </dgm:t>
    </dgm:pt>
    <dgm:pt modelId="{06DE15B5-D4A5-48C9-B17A-2FB5C0806462}" type="sibTrans" cxnId="{83A5F7FC-8B51-4DD3-B377-DB4EEC212B34}">
      <dgm:prSet/>
      <dgm:spPr/>
      <dgm:t>
        <a:bodyPr/>
        <a:lstStyle/>
        <a:p>
          <a:endParaRPr lang="fr-FR"/>
        </a:p>
      </dgm:t>
    </dgm:pt>
    <dgm:pt modelId="{4641219E-8414-4D13-969E-9741C5B1504C}">
      <dgm:prSet phldrT="[Texte]" custT="1"/>
      <dgm:spPr/>
      <dgm:t>
        <a:bodyPr/>
        <a:lstStyle/>
        <a:p>
          <a:r>
            <a:rPr lang="fr-FR" sz="1400"/>
            <a:t>Le service médical reçoit la famille et la conseille en l'envoyant vers les spécialistes identifiés </a:t>
          </a:r>
        </a:p>
      </dgm:t>
    </dgm:pt>
    <dgm:pt modelId="{3492D88B-BF58-40C6-94AA-6389BF655098}" type="parTrans" cxnId="{19674559-08D3-43C9-912D-94607E793A6D}">
      <dgm:prSet/>
      <dgm:spPr/>
      <dgm:t>
        <a:bodyPr/>
        <a:lstStyle/>
        <a:p>
          <a:endParaRPr lang="fr-FR"/>
        </a:p>
      </dgm:t>
    </dgm:pt>
    <dgm:pt modelId="{D91A9333-F005-40B5-A84A-6B9B27B15444}" type="sibTrans" cxnId="{19674559-08D3-43C9-912D-94607E793A6D}">
      <dgm:prSet/>
      <dgm:spPr/>
      <dgm:t>
        <a:bodyPr/>
        <a:lstStyle/>
        <a:p>
          <a:endParaRPr lang="fr-FR"/>
        </a:p>
      </dgm:t>
    </dgm:pt>
    <dgm:pt modelId="{5DF2D7F5-8A55-4074-A73B-DEFCC42BC185}">
      <dgm:prSet phldrT="[Texte]"/>
      <dgm:spPr/>
      <dgm:t>
        <a:bodyPr/>
        <a:lstStyle/>
        <a:p>
          <a:endParaRPr lang="fr-FR"/>
        </a:p>
      </dgm:t>
    </dgm:pt>
    <dgm:pt modelId="{3667B91B-1E12-4B59-81CF-CEA8243BAB14}" type="parTrans" cxnId="{1087DFC0-D9A4-42B6-AC12-0AD69D63168B}">
      <dgm:prSet/>
      <dgm:spPr/>
      <dgm:t>
        <a:bodyPr/>
        <a:lstStyle/>
        <a:p>
          <a:endParaRPr lang="fr-FR"/>
        </a:p>
      </dgm:t>
    </dgm:pt>
    <dgm:pt modelId="{5D70BEE3-CD15-4246-AAE2-583B9EB3449A}" type="sibTrans" cxnId="{1087DFC0-D9A4-42B6-AC12-0AD69D63168B}">
      <dgm:prSet/>
      <dgm:spPr/>
      <dgm:t>
        <a:bodyPr/>
        <a:lstStyle/>
        <a:p>
          <a:endParaRPr lang="fr-FR"/>
        </a:p>
      </dgm:t>
    </dgm:pt>
    <dgm:pt modelId="{F4C98FC6-1F2D-4F0A-9C95-4D06F4F0E9F1}">
      <dgm:prSet phldrT="[Texte]" custT="1"/>
      <dgm:spPr/>
      <dgm:t>
        <a:bodyPr/>
        <a:lstStyle/>
        <a:p>
          <a:r>
            <a:rPr lang="fr-FR" sz="1400"/>
            <a:t>Une fois les bilans effectués, le service médical reçoit la famille pour établir le document de référence (PAP/PAI/PPS)</a:t>
          </a:r>
        </a:p>
      </dgm:t>
    </dgm:pt>
    <dgm:pt modelId="{00AE3D0B-01A5-4833-A3AA-2C99BDB4E175}" type="parTrans" cxnId="{D12D261F-074C-4A06-B943-C1DC201310F5}">
      <dgm:prSet/>
      <dgm:spPr/>
      <dgm:t>
        <a:bodyPr/>
        <a:lstStyle/>
        <a:p>
          <a:endParaRPr lang="fr-FR"/>
        </a:p>
      </dgm:t>
    </dgm:pt>
    <dgm:pt modelId="{FE5341B4-3871-4B44-AE00-4F258C51256A}" type="sibTrans" cxnId="{D12D261F-074C-4A06-B943-C1DC201310F5}">
      <dgm:prSet/>
      <dgm:spPr/>
      <dgm:t>
        <a:bodyPr/>
        <a:lstStyle/>
        <a:p>
          <a:endParaRPr lang="fr-FR"/>
        </a:p>
      </dgm:t>
    </dgm:pt>
    <dgm:pt modelId="{EF03EEC4-70F6-47E7-9290-962DB3B4A370}">
      <dgm:prSet phldrT="[Texte]"/>
      <dgm:spPr/>
      <dgm:t>
        <a:bodyPr/>
        <a:lstStyle/>
        <a:p>
          <a:endParaRPr lang="fr-FR"/>
        </a:p>
      </dgm:t>
    </dgm:pt>
    <dgm:pt modelId="{B27B1012-7E06-4AED-B0AA-437C6983900B}" type="parTrans" cxnId="{B18E114C-EEFE-41C5-80F2-36D2D5A91573}">
      <dgm:prSet/>
      <dgm:spPr/>
      <dgm:t>
        <a:bodyPr/>
        <a:lstStyle/>
        <a:p>
          <a:endParaRPr lang="fr-FR"/>
        </a:p>
      </dgm:t>
    </dgm:pt>
    <dgm:pt modelId="{3BA3C5D1-6C44-4442-B552-789621A239BE}" type="sibTrans" cxnId="{B18E114C-EEFE-41C5-80F2-36D2D5A91573}">
      <dgm:prSet/>
      <dgm:spPr/>
      <dgm:t>
        <a:bodyPr/>
        <a:lstStyle/>
        <a:p>
          <a:endParaRPr lang="fr-FR"/>
        </a:p>
      </dgm:t>
    </dgm:pt>
    <dgm:pt modelId="{F78ECC0F-2913-4042-95BC-167037797115}">
      <dgm:prSet custT="1"/>
      <dgm:spPr/>
      <dgm:t>
        <a:bodyPr/>
        <a:lstStyle/>
        <a:p>
          <a:pPr algn="just"/>
          <a:r>
            <a:rPr lang="fr-FR" sz="1400"/>
            <a:t>Le Professeur Principal prend l'attache de son équipe pédagogique pour compléter le document d'accompagnement pédagogique puis il rencontre le CPE qui diffusera le PAP aux enseignants et à la Direction.</a:t>
          </a:r>
        </a:p>
      </dgm:t>
    </dgm:pt>
    <dgm:pt modelId="{03F58963-B9C5-4FCC-98C0-8E710F84DB03}" type="parTrans" cxnId="{E8BFE992-CE3D-4B10-87C0-FB8BEB2D74AE}">
      <dgm:prSet/>
      <dgm:spPr/>
      <dgm:t>
        <a:bodyPr/>
        <a:lstStyle/>
        <a:p>
          <a:endParaRPr lang="fr-FR"/>
        </a:p>
      </dgm:t>
    </dgm:pt>
    <dgm:pt modelId="{112561F0-6E19-4FBF-A33B-353E15FFAA60}" type="sibTrans" cxnId="{E8BFE992-CE3D-4B10-87C0-FB8BEB2D74AE}">
      <dgm:prSet/>
      <dgm:spPr/>
      <dgm:t>
        <a:bodyPr/>
        <a:lstStyle/>
        <a:p>
          <a:endParaRPr lang="fr-FR"/>
        </a:p>
      </dgm:t>
    </dgm:pt>
    <dgm:pt modelId="{F2ABFC3D-519E-4FA2-85B1-5020972734B6}" type="pres">
      <dgm:prSet presAssocID="{F2D18369-9409-40B4-995B-1B3ECAD38A1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BE"/>
        </a:p>
      </dgm:t>
    </dgm:pt>
    <dgm:pt modelId="{27DD8A12-CD8F-4AF4-A732-B1484433F83C}" type="pres">
      <dgm:prSet presAssocID="{D4EC599C-F8C1-4181-B8FF-1606866B9F79}" presName="composite" presStyleCnt="0"/>
      <dgm:spPr/>
    </dgm:pt>
    <dgm:pt modelId="{1B0E23AF-0063-4D0C-9DFA-85DD16474C19}" type="pres">
      <dgm:prSet presAssocID="{D4EC599C-F8C1-4181-B8FF-1606866B9F79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171C90A-42F6-4E8B-9412-7E6AD051C4CF}" type="pres">
      <dgm:prSet presAssocID="{D4EC599C-F8C1-4181-B8FF-1606866B9F79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A2D6543-A7A6-463D-9B20-03F2A8D666BB}" type="pres">
      <dgm:prSet presAssocID="{89227569-6804-4208-BB05-0FD521902476}" presName="sp" presStyleCnt="0"/>
      <dgm:spPr/>
    </dgm:pt>
    <dgm:pt modelId="{0307E620-81B9-41D4-8DFE-F7DFBEE9B8A2}" type="pres">
      <dgm:prSet presAssocID="{73F4891D-9F83-493D-A525-5685016E38ED}" presName="composite" presStyleCnt="0"/>
      <dgm:spPr/>
    </dgm:pt>
    <dgm:pt modelId="{474398EB-4C45-4D33-9C1C-06C19E32A7B4}" type="pres">
      <dgm:prSet presAssocID="{73F4891D-9F83-493D-A525-5685016E38ED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39F2C65-4C12-454B-BAB1-9C5A722FBB82}" type="pres">
      <dgm:prSet presAssocID="{73F4891D-9F83-493D-A525-5685016E38ED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8037F6D-E8BB-48AA-A5C4-C1B1CA610ED1}" type="pres">
      <dgm:prSet presAssocID="{06DE15B5-D4A5-48C9-B17A-2FB5C0806462}" presName="sp" presStyleCnt="0"/>
      <dgm:spPr/>
    </dgm:pt>
    <dgm:pt modelId="{F13C996A-0DF2-4DB3-BA6A-9E6DC21DF1F7}" type="pres">
      <dgm:prSet presAssocID="{5DF2D7F5-8A55-4074-A73B-DEFCC42BC185}" presName="composite" presStyleCnt="0"/>
      <dgm:spPr/>
    </dgm:pt>
    <dgm:pt modelId="{F2F0B950-E406-4A76-B3CE-551F9C427CC8}" type="pres">
      <dgm:prSet presAssocID="{5DF2D7F5-8A55-4074-A73B-DEFCC42BC185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9D81095-1FFE-48AA-9A00-7439E1404F0E}" type="pres">
      <dgm:prSet presAssocID="{5DF2D7F5-8A55-4074-A73B-DEFCC42BC185}" presName="descendantText" presStyleLbl="alignAcc1" presStyleIdx="2" presStyleCnt="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64E0479-BBBD-4891-88E9-7DDC46E545AD}" type="pres">
      <dgm:prSet presAssocID="{5D70BEE3-CD15-4246-AAE2-583B9EB3449A}" presName="sp" presStyleCnt="0"/>
      <dgm:spPr/>
    </dgm:pt>
    <dgm:pt modelId="{C91B8BBB-77BA-49E4-B90C-2A3CCFEC286A}" type="pres">
      <dgm:prSet presAssocID="{EF03EEC4-70F6-47E7-9290-962DB3B4A370}" presName="composite" presStyleCnt="0"/>
      <dgm:spPr/>
    </dgm:pt>
    <dgm:pt modelId="{BC63F8C9-71E5-469C-AAD9-5AB8EC065C6A}" type="pres">
      <dgm:prSet presAssocID="{EF03EEC4-70F6-47E7-9290-962DB3B4A370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8F4F80FA-F194-469D-90C3-628B469064A4}" type="pres">
      <dgm:prSet presAssocID="{EF03EEC4-70F6-47E7-9290-962DB3B4A370}" presName="descendantText" presStyleLbl="alignAcc1" presStyleIdx="3" presStyleCnt="4" custScaleY="12229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8BFE992-CE3D-4B10-87C0-FB8BEB2D74AE}" srcId="{EF03EEC4-70F6-47E7-9290-962DB3B4A370}" destId="{F78ECC0F-2913-4042-95BC-167037797115}" srcOrd="0" destOrd="0" parTransId="{03F58963-B9C5-4FCC-98C0-8E710F84DB03}" sibTransId="{112561F0-6E19-4FBF-A33B-353E15FFAA60}"/>
    <dgm:cxn modelId="{B18E114C-EEFE-41C5-80F2-36D2D5A91573}" srcId="{F2D18369-9409-40B4-995B-1B3ECAD38A12}" destId="{EF03EEC4-70F6-47E7-9290-962DB3B4A370}" srcOrd="3" destOrd="0" parTransId="{B27B1012-7E06-4AED-B0AA-437C6983900B}" sibTransId="{3BA3C5D1-6C44-4442-B552-789621A239BE}"/>
    <dgm:cxn modelId="{D12D261F-074C-4A06-B943-C1DC201310F5}" srcId="{5DF2D7F5-8A55-4074-A73B-DEFCC42BC185}" destId="{F4C98FC6-1F2D-4F0A-9C95-4D06F4F0E9F1}" srcOrd="0" destOrd="0" parTransId="{00AE3D0B-01A5-4833-A3AA-2C99BDB4E175}" sibTransId="{FE5341B4-3871-4B44-AE00-4F258C51256A}"/>
    <dgm:cxn modelId="{8F26227E-4783-459F-AB34-F8AF88149ADF}" type="presOf" srcId="{73F4891D-9F83-493D-A525-5685016E38ED}" destId="{474398EB-4C45-4D33-9C1C-06C19E32A7B4}" srcOrd="0" destOrd="0" presId="urn:microsoft.com/office/officeart/2005/8/layout/chevron2"/>
    <dgm:cxn modelId="{83A5F7FC-8B51-4DD3-B377-DB4EEC212B34}" srcId="{F2D18369-9409-40B4-995B-1B3ECAD38A12}" destId="{73F4891D-9F83-493D-A525-5685016E38ED}" srcOrd="1" destOrd="0" parTransId="{22307F19-8108-4B36-A12A-AF7E24F18610}" sibTransId="{06DE15B5-D4A5-48C9-B17A-2FB5C0806462}"/>
    <dgm:cxn modelId="{AE495E3B-F584-49DA-9020-8CCDDCB28076}" srcId="{F2D18369-9409-40B4-995B-1B3ECAD38A12}" destId="{D4EC599C-F8C1-4181-B8FF-1606866B9F79}" srcOrd="0" destOrd="0" parTransId="{A4CE21B9-0D76-4A50-BF31-EFC70786B5A3}" sibTransId="{89227569-6804-4208-BB05-0FD521902476}"/>
    <dgm:cxn modelId="{60E711F1-0E6B-4948-BBF3-9B4B4FE9DF81}" type="presOf" srcId="{F78ECC0F-2913-4042-95BC-167037797115}" destId="{8F4F80FA-F194-469D-90C3-628B469064A4}" srcOrd="0" destOrd="0" presId="urn:microsoft.com/office/officeart/2005/8/layout/chevron2"/>
    <dgm:cxn modelId="{874B5E00-6DDF-4ACD-A1A5-EED86E06BB7F}" type="presOf" srcId="{F4C98FC6-1F2D-4F0A-9C95-4D06F4F0E9F1}" destId="{E9D81095-1FFE-48AA-9A00-7439E1404F0E}" srcOrd="0" destOrd="0" presId="urn:microsoft.com/office/officeart/2005/8/layout/chevron2"/>
    <dgm:cxn modelId="{62CBACD2-4D57-4292-A0BA-A4E2D2A4C59B}" type="presOf" srcId="{B8AE5C0F-212A-4DD2-B5E4-8C3CC11C36D5}" destId="{B171C90A-42F6-4E8B-9412-7E6AD051C4CF}" srcOrd="0" destOrd="0" presId="urn:microsoft.com/office/officeart/2005/8/layout/chevron2"/>
    <dgm:cxn modelId="{F59E0B7E-CC1F-4B04-9D3C-326A678950EB}" type="presOf" srcId="{EF03EEC4-70F6-47E7-9290-962DB3B4A370}" destId="{BC63F8C9-71E5-469C-AAD9-5AB8EC065C6A}" srcOrd="0" destOrd="0" presId="urn:microsoft.com/office/officeart/2005/8/layout/chevron2"/>
    <dgm:cxn modelId="{2CCE86D4-A806-41DB-B221-170459B7780E}" type="presOf" srcId="{F2D18369-9409-40B4-995B-1B3ECAD38A12}" destId="{F2ABFC3D-519E-4FA2-85B1-5020972734B6}" srcOrd="0" destOrd="0" presId="urn:microsoft.com/office/officeart/2005/8/layout/chevron2"/>
    <dgm:cxn modelId="{1087DFC0-D9A4-42B6-AC12-0AD69D63168B}" srcId="{F2D18369-9409-40B4-995B-1B3ECAD38A12}" destId="{5DF2D7F5-8A55-4074-A73B-DEFCC42BC185}" srcOrd="2" destOrd="0" parTransId="{3667B91B-1E12-4B59-81CF-CEA8243BAB14}" sibTransId="{5D70BEE3-CD15-4246-AAE2-583B9EB3449A}"/>
    <dgm:cxn modelId="{39F5E07E-9FE5-4FE4-91BE-0DFAF73122F7}" type="presOf" srcId="{D4EC599C-F8C1-4181-B8FF-1606866B9F79}" destId="{1B0E23AF-0063-4D0C-9DFA-85DD16474C19}" srcOrd="0" destOrd="0" presId="urn:microsoft.com/office/officeart/2005/8/layout/chevron2"/>
    <dgm:cxn modelId="{19674559-08D3-43C9-912D-94607E793A6D}" srcId="{73F4891D-9F83-493D-A525-5685016E38ED}" destId="{4641219E-8414-4D13-969E-9741C5B1504C}" srcOrd="0" destOrd="0" parTransId="{3492D88B-BF58-40C6-94AA-6389BF655098}" sibTransId="{D91A9333-F005-40B5-A84A-6B9B27B15444}"/>
    <dgm:cxn modelId="{C89D2DC6-8ED5-4CB9-9D7F-BC3D2B955FC9}" type="presOf" srcId="{4641219E-8414-4D13-969E-9741C5B1504C}" destId="{A39F2C65-4C12-454B-BAB1-9C5A722FBB82}" srcOrd="0" destOrd="0" presId="urn:microsoft.com/office/officeart/2005/8/layout/chevron2"/>
    <dgm:cxn modelId="{7971CF17-9806-473A-8DD0-F474098BDF11}" srcId="{D4EC599C-F8C1-4181-B8FF-1606866B9F79}" destId="{B8AE5C0F-212A-4DD2-B5E4-8C3CC11C36D5}" srcOrd="0" destOrd="0" parTransId="{CF51A2D1-A558-4AD5-90B9-7F745E5545F7}" sibTransId="{EB5F00D4-A287-4867-8C2C-AE2DAFC92E9A}"/>
    <dgm:cxn modelId="{D46AACEF-B380-4005-9F8A-FB3EC2CDFB2A}" type="presOf" srcId="{5DF2D7F5-8A55-4074-A73B-DEFCC42BC185}" destId="{F2F0B950-E406-4A76-B3CE-551F9C427CC8}" srcOrd="0" destOrd="0" presId="urn:microsoft.com/office/officeart/2005/8/layout/chevron2"/>
    <dgm:cxn modelId="{C9F47533-2713-4B02-ADAB-2ECA94275927}" type="presParOf" srcId="{F2ABFC3D-519E-4FA2-85B1-5020972734B6}" destId="{27DD8A12-CD8F-4AF4-A732-B1484433F83C}" srcOrd="0" destOrd="0" presId="urn:microsoft.com/office/officeart/2005/8/layout/chevron2"/>
    <dgm:cxn modelId="{498A8416-61D9-44E0-BE7F-D31F85D37E36}" type="presParOf" srcId="{27DD8A12-CD8F-4AF4-A732-B1484433F83C}" destId="{1B0E23AF-0063-4D0C-9DFA-85DD16474C19}" srcOrd="0" destOrd="0" presId="urn:microsoft.com/office/officeart/2005/8/layout/chevron2"/>
    <dgm:cxn modelId="{3B783DD8-2F4E-4E47-90D7-4673166AF679}" type="presParOf" srcId="{27DD8A12-CD8F-4AF4-A732-B1484433F83C}" destId="{B171C90A-42F6-4E8B-9412-7E6AD051C4CF}" srcOrd="1" destOrd="0" presId="urn:microsoft.com/office/officeart/2005/8/layout/chevron2"/>
    <dgm:cxn modelId="{6907549B-0280-47C4-B6C2-4B41E1A23833}" type="presParOf" srcId="{F2ABFC3D-519E-4FA2-85B1-5020972734B6}" destId="{1A2D6543-A7A6-463D-9B20-03F2A8D666BB}" srcOrd="1" destOrd="0" presId="urn:microsoft.com/office/officeart/2005/8/layout/chevron2"/>
    <dgm:cxn modelId="{7AC2B06D-32E0-47B2-944D-682420C49DFA}" type="presParOf" srcId="{F2ABFC3D-519E-4FA2-85B1-5020972734B6}" destId="{0307E620-81B9-41D4-8DFE-F7DFBEE9B8A2}" srcOrd="2" destOrd="0" presId="urn:microsoft.com/office/officeart/2005/8/layout/chevron2"/>
    <dgm:cxn modelId="{2ED650E5-4DBA-4DC0-9890-E416A104DBDF}" type="presParOf" srcId="{0307E620-81B9-41D4-8DFE-F7DFBEE9B8A2}" destId="{474398EB-4C45-4D33-9C1C-06C19E32A7B4}" srcOrd="0" destOrd="0" presId="urn:microsoft.com/office/officeart/2005/8/layout/chevron2"/>
    <dgm:cxn modelId="{28C84E86-A6CF-4BA6-98E0-BB9DBA7862CB}" type="presParOf" srcId="{0307E620-81B9-41D4-8DFE-F7DFBEE9B8A2}" destId="{A39F2C65-4C12-454B-BAB1-9C5A722FBB82}" srcOrd="1" destOrd="0" presId="urn:microsoft.com/office/officeart/2005/8/layout/chevron2"/>
    <dgm:cxn modelId="{C4CAD378-EB69-44AC-92F5-F6E215A70C45}" type="presParOf" srcId="{F2ABFC3D-519E-4FA2-85B1-5020972734B6}" destId="{18037F6D-E8BB-48AA-A5C4-C1B1CA610ED1}" srcOrd="3" destOrd="0" presId="urn:microsoft.com/office/officeart/2005/8/layout/chevron2"/>
    <dgm:cxn modelId="{3CE56847-4DC1-46B6-91E8-13EBEE712298}" type="presParOf" srcId="{F2ABFC3D-519E-4FA2-85B1-5020972734B6}" destId="{F13C996A-0DF2-4DB3-BA6A-9E6DC21DF1F7}" srcOrd="4" destOrd="0" presId="urn:microsoft.com/office/officeart/2005/8/layout/chevron2"/>
    <dgm:cxn modelId="{C9E5F8B0-1176-41AB-AD03-2A6C6309068F}" type="presParOf" srcId="{F13C996A-0DF2-4DB3-BA6A-9E6DC21DF1F7}" destId="{F2F0B950-E406-4A76-B3CE-551F9C427CC8}" srcOrd="0" destOrd="0" presId="urn:microsoft.com/office/officeart/2005/8/layout/chevron2"/>
    <dgm:cxn modelId="{6D901310-2BC9-44A8-8AF9-C98409890CC0}" type="presParOf" srcId="{F13C996A-0DF2-4DB3-BA6A-9E6DC21DF1F7}" destId="{E9D81095-1FFE-48AA-9A00-7439E1404F0E}" srcOrd="1" destOrd="0" presId="urn:microsoft.com/office/officeart/2005/8/layout/chevron2"/>
    <dgm:cxn modelId="{63905C6D-4D5B-4898-B3A9-ECE1F187F8D4}" type="presParOf" srcId="{F2ABFC3D-519E-4FA2-85B1-5020972734B6}" destId="{B64E0479-BBBD-4891-88E9-7DDC46E545AD}" srcOrd="5" destOrd="0" presId="urn:microsoft.com/office/officeart/2005/8/layout/chevron2"/>
    <dgm:cxn modelId="{FD8E2C87-AF45-421D-A0EE-8DF893BD0238}" type="presParOf" srcId="{F2ABFC3D-519E-4FA2-85B1-5020972734B6}" destId="{C91B8BBB-77BA-49E4-B90C-2A3CCFEC286A}" srcOrd="6" destOrd="0" presId="urn:microsoft.com/office/officeart/2005/8/layout/chevron2"/>
    <dgm:cxn modelId="{7BB36A4B-2198-45C7-83CC-3C9C6F559DE4}" type="presParOf" srcId="{C91B8BBB-77BA-49E4-B90C-2A3CCFEC286A}" destId="{BC63F8C9-71E5-469C-AAD9-5AB8EC065C6A}" srcOrd="0" destOrd="0" presId="urn:microsoft.com/office/officeart/2005/8/layout/chevron2"/>
    <dgm:cxn modelId="{BA1286B7-42DA-4CC6-A921-191DF987E7C5}" type="presParOf" srcId="{C91B8BBB-77BA-49E4-B90C-2A3CCFEC286A}" destId="{8F4F80FA-F194-469D-90C3-628B469064A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0E23AF-0063-4D0C-9DFA-85DD16474C19}">
      <dsp:nvSpPr>
        <dsp:cNvPr id="0" name=""/>
        <dsp:cNvSpPr/>
      </dsp:nvSpPr>
      <dsp:spPr>
        <a:xfrm rot="5400000">
          <a:off x="-156087" y="159721"/>
          <a:ext cx="1040581" cy="728407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2000" kern="1200"/>
        </a:p>
      </dsp:txBody>
      <dsp:txXfrm rot="-5400000">
        <a:off x="1" y="367838"/>
        <a:ext cx="728407" cy="312174"/>
      </dsp:txXfrm>
    </dsp:sp>
    <dsp:sp modelId="{B171C90A-42F6-4E8B-9412-7E6AD051C4CF}">
      <dsp:nvSpPr>
        <dsp:cNvPr id="0" name=""/>
        <dsp:cNvSpPr/>
      </dsp:nvSpPr>
      <dsp:spPr>
        <a:xfrm rot="5400000">
          <a:off x="3114772" y="-2382731"/>
          <a:ext cx="676377" cy="544910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400" kern="1200"/>
            <a:t>Le professeur et/ou la direction dirige la famille vers le service médical</a:t>
          </a:r>
        </a:p>
      </dsp:txBody>
      <dsp:txXfrm rot="-5400000">
        <a:off x="728407" y="36652"/>
        <a:ext cx="5416090" cy="610341"/>
      </dsp:txXfrm>
    </dsp:sp>
    <dsp:sp modelId="{474398EB-4C45-4D33-9C1C-06C19E32A7B4}">
      <dsp:nvSpPr>
        <dsp:cNvPr id="0" name=""/>
        <dsp:cNvSpPr/>
      </dsp:nvSpPr>
      <dsp:spPr>
        <a:xfrm rot="5400000">
          <a:off x="-156087" y="1053827"/>
          <a:ext cx="1040581" cy="728407"/>
        </a:xfrm>
        <a:prstGeom prst="chevron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2000" kern="1200"/>
        </a:p>
      </dsp:txBody>
      <dsp:txXfrm rot="-5400000">
        <a:off x="1" y="1261944"/>
        <a:ext cx="728407" cy="312174"/>
      </dsp:txXfrm>
    </dsp:sp>
    <dsp:sp modelId="{A39F2C65-4C12-454B-BAB1-9C5A722FBB82}">
      <dsp:nvSpPr>
        <dsp:cNvPr id="0" name=""/>
        <dsp:cNvSpPr/>
      </dsp:nvSpPr>
      <dsp:spPr>
        <a:xfrm rot="5400000">
          <a:off x="3114772" y="-1488624"/>
          <a:ext cx="676377" cy="544910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400" kern="1200"/>
            <a:t>Le service médical reçoit la famille et la conseille en l'envoyant vers les spécialistes identifiés </a:t>
          </a:r>
        </a:p>
      </dsp:txBody>
      <dsp:txXfrm rot="-5400000">
        <a:off x="728407" y="930759"/>
        <a:ext cx="5416090" cy="610341"/>
      </dsp:txXfrm>
    </dsp:sp>
    <dsp:sp modelId="{F2F0B950-E406-4A76-B3CE-551F9C427CC8}">
      <dsp:nvSpPr>
        <dsp:cNvPr id="0" name=""/>
        <dsp:cNvSpPr/>
      </dsp:nvSpPr>
      <dsp:spPr>
        <a:xfrm rot="5400000">
          <a:off x="-156087" y="1947934"/>
          <a:ext cx="1040581" cy="728407"/>
        </a:xfrm>
        <a:prstGeom prst="chevron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2000" kern="1200"/>
        </a:p>
      </dsp:txBody>
      <dsp:txXfrm rot="-5400000">
        <a:off x="1" y="2156051"/>
        <a:ext cx="728407" cy="312174"/>
      </dsp:txXfrm>
    </dsp:sp>
    <dsp:sp modelId="{E9D81095-1FFE-48AA-9A00-7439E1404F0E}">
      <dsp:nvSpPr>
        <dsp:cNvPr id="0" name=""/>
        <dsp:cNvSpPr/>
      </dsp:nvSpPr>
      <dsp:spPr>
        <a:xfrm rot="5400000">
          <a:off x="3114772" y="-594518"/>
          <a:ext cx="676377" cy="544910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400" kern="1200"/>
            <a:t>Une fois les bilans effectués, le service médical reçoit la famille pour établir le document de référence (PAP/PAI/PPS)</a:t>
          </a:r>
        </a:p>
      </dsp:txBody>
      <dsp:txXfrm rot="-5400000">
        <a:off x="728407" y="1824865"/>
        <a:ext cx="5416090" cy="610341"/>
      </dsp:txXfrm>
    </dsp:sp>
    <dsp:sp modelId="{BC63F8C9-71E5-469C-AAD9-5AB8EC065C6A}">
      <dsp:nvSpPr>
        <dsp:cNvPr id="0" name=""/>
        <dsp:cNvSpPr/>
      </dsp:nvSpPr>
      <dsp:spPr>
        <a:xfrm rot="5400000">
          <a:off x="-156087" y="2917426"/>
          <a:ext cx="1040581" cy="728407"/>
        </a:xfrm>
        <a:prstGeom prst="chevron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2000" kern="1200"/>
        </a:p>
      </dsp:txBody>
      <dsp:txXfrm rot="-5400000">
        <a:off x="1" y="3125543"/>
        <a:ext cx="728407" cy="312174"/>
      </dsp:txXfrm>
    </dsp:sp>
    <dsp:sp modelId="{8F4F80FA-F194-469D-90C3-628B469064A4}">
      <dsp:nvSpPr>
        <dsp:cNvPr id="0" name=""/>
        <dsp:cNvSpPr/>
      </dsp:nvSpPr>
      <dsp:spPr>
        <a:xfrm rot="5400000">
          <a:off x="3039386" y="374973"/>
          <a:ext cx="827149" cy="544910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ju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400" kern="1200"/>
            <a:t>Le Professeur Principal prend l'attache de son équipe pédagogique pour compléter le document d'accompagnement pédagogique puis il rencontre le CPE qui diffusera le PAP aux enseignants et à la Direction.</a:t>
          </a:r>
        </a:p>
      </dsp:txBody>
      <dsp:txXfrm rot="-5400000">
        <a:off x="728407" y="2726330"/>
        <a:ext cx="5408730" cy="7463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tinant</dc:creator>
  <cp:lastModifiedBy>jean christophe olive</cp:lastModifiedBy>
  <cp:revision>5</cp:revision>
  <dcterms:created xsi:type="dcterms:W3CDTF">2016-07-06T12:57:00Z</dcterms:created>
  <dcterms:modified xsi:type="dcterms:W3CDTF">2016-09-23T11:54:00Z</dcterms:modified>
</cp:coreProperties>
</file>